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AC" w:rsidRDefault="00932109">
      <w:pPr>
        <w:pStyle w:val="P68B1DB1-Normal1"/>
      </w:pPr>
      <w:r>
        <w:t xml:space="preserve">ABSTRACTS PREPARATION RULES </w:t>
      </w:r>
    </w:p>
    <w:p w:rsidR="00FC3DAC" w:rsidRDefault="00932109">
      <w:pPr>
        <w:pStyle w:val="P68B1DB1-Normal1"/>
        <w:rPr>
          <w:b/>
        </w:rPr>
      </w:pPr>
      <w:r>
        <w:t xml:space="preserve">Deadline for abstract submission: </w:t>
      </w:r>
      <w:r>
        <w:rPr>
          <w:b/>
        </w:rPr>
        <w:t>15 May 2021</w:t>
      </w:r>
    </w:p>
    <w:p w:rsidR="00FC3DAC" w:rsidRDefault="00932109">
      <w:pPr>
        <w:pStyle w:val="P68B1DB1-Normal1"/>
      </w:pPr>
      <w:r>
        <w:t>Abstracts should be sent to the e-m</w:t>
      </w:r>
      <w:r w:rsidRPr="00932109">
        <w:t>ail of</w:t>
      </w:r>
      <w:r>
        <w:rPr>
          <w:b/>
        </w:rPr>
        <w:t xml:space="preserve"> acilhemsireler@etkinkampus.com</w:t>
      </w:r>
      <w:r>
        <w:t xml:space="preserve"> Abstracts sent by fax</w:t>
      </w:r>
      <w:r w:rsidR="00C455C8">
        <w:t xml:space="preserve"> or </w:t>
      </w:r>
      <w:proofErr w:type="spellStart"/>
      <w:r w:rsidR="00C455C8">
        <w:t>Whatsapp</w:t>
      </w:r>
      <w:proofErr w:type="spellEnd"/>
      <w:r>
        <w:t xml:space="preserve"> will not be evaluated. Please write the type of your abstract and which scientific field it belongs to, in the "subject" section of the mail: e-poster/review, oral presentation/review, e-poster/research, oral presentation/research, e-poster/case report, oral presentation/case report. </w:t>
      </w:r>
    </w:p>
    <w:p w:rsidR="00C455C8" w:rsidRDefault="00C455C8">
      <w:pPr>
        <w:pStyle w:val="P68B1DB1-Normal1"/>
      </w:pPr>
      <w:r w:rsidRPr="00C455C8">
        <w:t>Participants who want their papers to be printed in full text in the congress e-book or who want them to be published as an international book section will be given information about the deadline an</w:t>
      </w:r>
      <w:r>
        <w:t xml:space="preserve">d writing rules on the following websites </w:t>
      </w:r>
    </w:p>
    <w:p w:rsidR="00C455C8" w:rsidRPr="00C455C8" w:rsidRDefault="00C455C8">
      <w:pPr>
        <w:pStyle w:val="P68B1DB1-Normal1"/>
        <w:rPr>
          <w:color w:val="000000" w:themeColor="text1"/>
          <w:szCs w:val="24"/>
        </w:rPr>
      </w:pPr>
      <w:r w:rsidRPr="00C455C8">
        <w:rPr>
          <w:rStyle w:val="Hyperlink"/>
          <w:color w:val="000000" w:themeColor="text1"/>
          <w:szCs w:val="24"/>
          <w:u w:val="none"/>
        </w:rPr>
        <w:t xml:space="preserve">AHEMDER Website: </w:t>
      </w:r>
      <w:hyperlink r:id="rId4" w:history="1">
        <w:r w:rsidRPr="00C455C8">
          <w:rPr>
            <w:rStyle w:val="Hyperlink"/>
            <w:color w:val="000000" w:themeColor="text1"/>
            <w:szCs w:val="24"/>
          </w:rPr>
          <w:t>https://</w:t>
        </w:r>
        <w:r w:rsidRPr="00C455C8">
          <w:rPr>
            <w:rStyle w:val="Hyperlink"/>
            <w:color w:val="000000" w:themeColor="text1"/>
            <w:szCs w:val="24"/>
          </w:rPr>
          <w:t>a</w:t>
        </w:r>
        <w:r w:rsidRPr="00C455C8">
          <w:rPr>
            <w:rStyle w:val="Hyperlink"/>
            <w:color w:val="000000" w:themeColor="text1"/>
            <w:szCs w:val="24"/>
          </w:rPr>
          <w:t>hemder.org.tr/acil-hemsireligi-kongresi/</w:t>
        </w:r>
      </w:hyperlink>
      <w:r w:rsidRPr="00C455C8">
        <w:rPr>
          <w:color w:val="000000" w:themeColor="text1"/>
          <w:szCs w:val="24"/>
        </w:rPr>
        <w:t xml:space="preserve">  </w:t>
      </w:r>
    </w:p>
    <w:p w:rsidR="00C455C8" w:rsidRPr="00C455C8" w:rsidRDefault="00C455C8">
      <w:pPr>
        <w:pStyle w:val="P68B1DB1-Normal1"/>
        <w:rPr>
          <w:color w:val="000000" w:themeColor="text1"/>
        </w:rPr>
      </w:pPr>
      <w:proofErr w:type="spellStart"/>
      <w:r w:rsidRPr="00C455C8">
        <w:rPr>
          <w:color w:val="000000" w:themeColor="text1"/>
          <w:szCs w:val="24"/>
        </w:rPr>
        <w:t>Etkin</w:t>
      </w:r>
      <w:proofErr w:type="spellEnd"/>
      <w:r w:rsidRPr="00C455C8">
        <w:rPr>
          <w:color w:val="000000" w:themeColor="text1"/>
          <w:szCs w:val="24"/>
        </w:rPr>
        <w:t xml:space="preserve"> </w:t>
      </w:r>
      <w:proofErr w:type="spellStart"/>
      <w:r w:rsidRPr="00C455C8">
        <w:rPr>
          <w:color w:val="000000" w:themeColor="text1"/>
          <w:szCs w:val="24"/>
        </w:rPr>
        <w:t>Kampus</w:t>
      </w:r>
      <w:proofErr w:type="spellEnd"/>
      <w:r w:rsidRPr="00C455C8">
        <w:rPr>
          <w:color w:val="000000" w:themeColor="text1"/>
          <w:szCs w:val="24"/>
        </w:rPr>
        <w:t xml:space="preserve"> Website: </w:t>
      </w:r>
      <w:hyperlink r:id="rId5" w:history="1">
        <w:r w:rsidRPr="00C455C8">
          <w:rPr>
            <w:rStyle w:val="Hyperlink"/>
            <w:color w:val="000000" w:themeColor="text1"/>
            <w:szCs w:val="24"/>
          </w:rPr>
          <w:t>https://www.etkinkampus.com/event/acil-hemsireleri-kongresi/</w:t>
        </w:r>
      </w:hyperlink>
    </w:p>
    <w:p w:rsidR="00FC3DAC" w:rsidRDefault="00932109">
      <w:pPr>
        <w:pStyle w:val="P68B1DB1-Normal1"/>
      </w:pPr>
      <w:r>
        <w:t xml:space="preserve">The presenting author must have paid the congress registration fee for the abstracts to be accepted. Abstracts will be sent in English. Participants could send their abstract in Turkish along with English. </w:t>
      </w:r>
    </w:p>
    <w:p w:rsidR="00FC3DAC" w:rsidRDefault="00932109">
      <w:pPr>
        <w:pStyle w:val="P68B1DB1-Normal1"/>
      </w:pPr>
      <w:r>
        <w:t xml:space="preserve">Accepted abstracts can be presented in the language preferred by the author. In the abstract, the title of the paper, the name and surname of the authors and the institution they work for should be stated respectively. The abstract title of the paper should be short and reflect the subject content. The title should be in capital letters and in bold. In the abstracts, after the title of the abstract is written, the type of the study (research, review, case) should be written in parentheses. The abstract should be understandable in terms of content and scope. </w:t>
      </w:r>
    </w:p>
    <w:p w:rsidR="00FC3DAC" w:rsidRDefault="00932109">
      <w:pPr>
        <w:pStyle w:val="P68B1DB1-Normal1"/>
      </w:pPr>
      <w:r>
        <w:t xml:space="preserve">In the abstract of the original research; the introduction, aim, method, results, conclusion and keywords should be included. </w:t>
      </w:r>
    </w:p>
    <w:p w:rsidR="00FC3DAC" w:rsidRDefault="00932109">
      <w:pPr>
        <w:pStyle w:val="P68B1DB1-Normal1"/>
      </w:pPr>
      <w:r>
        <w:t xml:space="preserve">In the abstract of the review; the introduction, subject's titles, results and keywords should be included. </w:t>
      </w:r>
    </w:p>
    <w:p w:rsidR="00FC3DAC" w:rsidRDefault="00932109">
      <w:pPr>
        <w:pStyle w:val="P68B1DB1-Normal1"/>
      </w:pPr>
      <w:r>
        <w:t xml:space="preserve">In the abstract of the case report; introduction, case(s), conclusion and keywords should be included. </w:t>
      </w:r>
    </w:p>
    <w:p w:rsidR="00FC3DAC" w:rsidRDefault="00932109">
      <w:pPr>
        <w:pStyle w:val="P68B1DB1-Normal1"/>
      </w:pPr>
      <w:r>
        <w:t xml:space="preserve">Abstracts should be between 350-400 words. International standard abbreviations can be used in the text. If there is a special abbreviation, the full explanation of the abbreviation should be written by opening parentheses where it is first used. Authors can choose the presentation form (oral or poster). However, the presentation method can be changed by the Scientific Committee depending on the content of the abstract. The acceptance or rejection of the submitted abstract will be evaluated by the congress scientific committee and correction may be requested from the authors when deemed necessary. </w:t>
      </w:r>
    </w:p>
    <w:p w:rsidR="00FC3DAC" w:rsidRDefault="00932109">
      <w:pPr>
        <w:pStyle w:val="P68B1DB1-Normal1"/>
      </w:pPr>
      <w:r>
        <w:t xml:space="preserve">All correspondence will be made with the person who sent the abstract. The acceptance or rejection status of the abstract will be automatically sent to the e-mail address specified in the registration process. In addition, accepted abstracts will be announced on the website. All accepted abstracts as oral or poster presentations will be included in the congress CD or website. </w:t>
      </w:r>
      <w:r w:rsidR="00C455C8">
        <w:t>All</w:t>
      </w:r>
      <w:r w:rsidR="00C455C8" w:rsidRPr="00C455C8">
        <w:t xml:space="preserve"> accepted</w:t>
      </w:r>
      <w:r w:rsidR="00C455C8">
        <w:t xml:space="preserve"> abstracts</w:t>
      </w:r>
      <w:r w:rsidR="00C455C8" w:rsidRPr="00C455C8">
        <w:t xml:space="preserve"> as verbal or poster presentations will be included</w:t>
      </w:r>
      <w:r w:rsidR="00C455C8">
        <w:t xml:space="preserve"> as e-books on the congress website</w:t>
      </w:r>
      <w:r w:rsidR="00C455C8" w:rsidRPr="00C455C8">
        <w:t xml:space="preserve"> </w:t>
      </w:r>
      <w:r w:rsidR="00C455C8">
        <w:t>and AHEMDER websit</w:t>
      </w:r>
      <w:r w:rsidR="00C455C8" w:rsidRPr="00C455C8">
        <w:t xml:space="preserve">e.  </w:t>
      </w:r>
      <w:bookmarkStart w:id="0" w:name="_GoBack"/>
      <w:bookmarkEnd w:id="0"/>
    </w:p>
    <w:p w:rsidR="00FC3DAC" w:rsidRDefault="00932109">
      <w:pPr>
        <w:pStyle w:val="P68B1DB1-Normal1"/>
      </w:pPr>
      <w:r>
        <w:lastRenderedPageBreak/>
        <w:t xml:space="preserve">Oral presentation time should be planned as 10 minutes in total, including presentation and discussion. </w:t>
      </w:r>
    </w:p>
    <w:p w:rsidR="00FC3DAC" w:rsidRDefault="00932109">
      <w:pPr>
        <w:pStyle w:val="P68B1DB1-Normal1"/>
      </w:pPr>
      <w:r>
        <w:t>POSTER ABSTRACT (E-POSTER) Poster presentations determined by the scientific committee will be presented as electronic posters (e-posters) at the congress. Abstract accepted as posters will be uploaded to the system as e-posters on the date to be announced in WORD format.</w:t>
      </w:r>
    </w:p>
    <w:sectPr w:rsidR="00FC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zM3MrK0NDAwNDRR0lEKTi0uzszPAykwqgUA31FqYCwAAAA="/>
  </w:docVars>
  <w:rsids>
    <w:rsidRoot w:val="002E3BC9"/>
    <w:rsid w:val="00150024"/>
    <w:rsid w:val="002C0991"/>
    <w:rsid w:val="002E3BC9"/>
    <w:rsid w:val="00505ED4"/>
    <w:rsid w:val="00932109"/>
    <w:rsid w:val="00C455C8"/>
    <w:rsid w:val="00EA398F"/>
    <w:rsid w:val="00F45F05"/>
    <w:rsid w:val="00FC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E92A-0173-4740-B039-E2912FD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91"/>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rFonts w:ascii="Times New Roman" w:hAnsi="Times New Roman" w:cs="Times New Roman"/>
      <w:sz w:val="24"/>
      <w:shd w:val="clear" w:color="auto" w:fill="FFFFFF"/>
    </w:rPr>
  </w:style>
  <w:style w:type="character" w:styleId="Hyperlink">
    <w:name w:val="Hyperlink"/>
    <w:basedOn w:val="DefaultParagraphFont"/>
    <w:uiPriority w:val="99"/>
    <w:unhideWhenUsed/>
    <w:rsid w:val="00C455C8"/>
    <w:rPr>
      <w:color w:val="0563C1" w:themeColor="hyperlink"/>
      <w:u w:val="single"/>
    </w:rPr>
  </w:style>
  <w:style w:type="character" w:styleId="FollowedHyperlink">
    <w:name w:val="FollowedHyperlink"/>
    <w:basedOn w:val="DefaultParagraphFont"/>
    <w:uiPriority w:val="99"/>
    <w:semiHidden/>
    <w:unhideWhenUsed/>
    <w:rsid w:val="00C45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kinkampus.com/event/acil-hemsireleri-kongresi/" TargetMode="External"/><Relationship Id="rId4" Type="http://schemas.openxmlformats.org/officeDocument/2006/relationships/hyperlink" Target="https://ahemder.org.tr/acil-hemsireligi-kongr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Butun</dc:creator>
  <cp:keywords/>
  <dc:description/>
  <cp:lastModifiedBy>Ahmet Butun</cp:lastModifiedBy>
  <cp:revision>8</cp:revision>
  <dcterms:created xsi:type="dcterms:W3CDTF">2021-04-28T09:45:00Z</dcterms:created>
  <dcterms:modified xsi:type="dcterms:W3CDTF">2021-04-28T14:11:00Z</dcterms:modified>
</cp:coreProperties>
</file>